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973" w:rsidRPr="00422CAB" w:rsidRDefault="00927973" w:rsidP="00927973">
      <w:pPr>
        <w:spacing w:line="235" w:lineRule="atLeast"/>
        <w:rPr>
          <w:rFonts w:ascii="Arial" w:eastAsia="Times New Roman" w:hAnsi="Arial" w:cs="Arial"/>
          <w:b/>
          <w:sz w:val="48"/>
          <w:szCs w:val="48"/>
          <w:u w:val="single"/>
        </w:rPr>
      </w:pPr>
      <w:bookmarkStart w:id="0" w:name="_GoBack"/>
      <w:bookmarkEnd w:id="0"/>
      <w:r w:rsidRPr="00422CAB">
        <w:rPr>
          <w:rFonts w:ascii="Arial" w:eastAsia="Times New Roman" w:hAnsi="Arial" w:cs="Arial"/>
          <w:b/>
          <w:sz w:val="48"/>
          <w:szCs w:val="48"/>
          <w:u w:val="single"/>
        </w:rPr>
        <w:t>SHAPES</w:t>
      </w:r>
    </w:p>
    <w:p w:rsidR="00927973" w:rsidRDefault="00927973" w:rsidP="00927973">
      <w:pPr>
        <w:spacing w:line="235" w:lineRule="atLeast"/>
        <w:rPr>
          <w:rFonts w:ascii="Arial" w:eastAsia="Times New Roman" w:hAnsi="Arial" w:cs="Arial"/>
          <w:sz w:val="24"/>
          <w:szCs w:val="24"/>
        </w:rPr>
      </w:pPr>
      <w:r w:rsidRPr="00927973">
        <w:rPr>
          <w:rFonts w:ascii="Arial" w:eastAsia="Times New Roman" w:hAnsi="Arial" w:cs="Arial"/>
          <w:b/>
          <w:sz w:val="24"/>
          <w:szCs w:val="24"/>
        </w:rPr>
        <w:t>WHO:</w:t>
      </w:r>
      <w:r>
        <w:rPr>
          <w:rFonts w:ascii="Arial" w:eastAsia="Times New Roman" w:hAnsi="Arial" w:cs="Arial"/>
          <w:sz w:val="24"/>
          <w:szCs w:val="24"/>
        </w:rPr>
        <w:t xml:space="preserve"> Your ch</w:t>
      </w:r>
      <w:r w:rsidR="00422CAB">
        <w:rPr>
          <w:rFonts w:ascii="Arial" w:eastAsia="Times New Roman" w:hAnsi="Arial" w:cs="Arial"/>
          <w:sz w:val="24"/>
          <w:szCs w:val="24"/>
        </w:rPr>
        <w:t>ild and/or any siblings age 6-12</w:t>
      </w:r>
      <w:r w:rsidRPr="00927973">
        <w:rPr>
          <w:rFonts w:ascii="Arial" w:eastAsia="Times New Roman" w:hAnsi="Arial" w:cs="Arial"/>
          <w:sz w:val="24"/>
          <w:szCs w:val="24"/>
        </w:rPr>
        <w:t>, may be eligible to participate in the Shapes experiment at the SUCCESS lab at Georgia State University's Decatur campus.</w:t>
      </w:r>
    </w:p>
    <w:p w:rsidR="00927973" w:rsidRDefault="00927973" w:rsidP="00927973">
      <w:pPr>
        <w:spacing w:line="235" w:lineRule="atLeast"/>
        <w:rPr>
          <w:rFonts w:ascii="Arial" w:eastAsia="Times New Roman" w:hAnsi="Arial" w:cs="Arial"/>
          <w:sz w:val="24"/>
          <w:szCs w:val="24"/>
        </w:rPr>
      </w:pPr>
      <w:r w:rsidRPr="00927973">
        <w:rPr>
          <w:rFonts w:ascii="Arial" w:eastAsia="Times New Roman" w:hAnsi="Arial" w:cs="Arial"/>
          <w:b/>
          <w:sz w:val="24"/>
          <w:szCs w:val="24"/>
        </w:rPr>
        <w:t>WHAT</w:t>
      </w:r>
      <w:r>
        <w:rPr>
          <w:rFonts w:ascii="Arial" w:eastAsia="Times New Roman" w:hAnsi="Arial" w:cs="Arial"/>
          <w:b/>
          <w:sz w:val="24"/>
          <w:szCs w:val="24"/>
        </w:rPr>
        <w:t xml:space="preserve">: </w:t>
      </w:r>
      <w:r w:rsidRPr="00927973">
        <w:rPr>
          <w:rFonts w:ascii="Arial" w:eastAsia="Times New Roman" w:hAnsi="Arial" w:cs="Arial"/>
          <w:sz w:val="24"/>
          <w:szCs w:val="24"/>
        </w:rPr>
        <w:t>The experiment has one</w:t>
      </w:r>
      <w:r w:rsidRPr="00927973">
        <w:rPr>
          <w:rFonts w:ascii="Arial" w:eastAsia="Times New Roman" w:hAnsi="Arial" w:cs="Arial"/>
          <w:color w:val="FF0000"/>
          <w:sz w:val="24"/>
          <w:szCs w:val="24"/>
        </w:rPr>
        <w:t> </w:t>
      </w:r>
      <w:r w:rsidRPr="00927973">
        <w:rPr>
          <w:rFonts w:ascii="Arial" w:eastAsia="Times New Roman" w:hAnsi="Arial" w:cs="Arial"/>
          <w:sz w:val="24"/>
          <w:szCs w:val="24"/>
        </w:rPr>
        <w:t>session that lasts about 45 minutes. Its goal is to understand how children at different ages categorize shapes on the basis of similarity; so that we can better understand the development of perception and category learning. During the session, your child will be asked to play a series of computer games called ghost hunt. They will be asked to find ghosts that live in particular places and discriminate them from other types of ghosts. The "ghosts" are actually just colorful novel shapes that vary in similarity to one another. Each hunt takes about 10-15 minutes and your child will be asked to do 4 hunts.</w:t>
      </w:r>
    </w:p>
    <w:p w:rsidR="00927973" w:rsidRPr="00927973" w:rsidRDefault="00927973" w:rsidP="00927973">
      <w:pPr>
        <w:spacing w:line="235" w:lineRule="atLeast"/>
        <w:rPr>
          <w:rFonts w:ascii="Arial" w:eastAsia="Times New Roman" w:hAnsi="Arial" w:cs="Arial"/>
          <w:b/>
          <w:sz w:val="24"/>
          <w:szCs w:val="24"/>
        </w:rPr>
      </w:pPr>
      <w:r w:rsidRPr="00927973">
        <w:rPr>
          <w:rFonts w:ascii="Arial" w:eastAsia="Times New Roman" w:hAnsi="Arial" w:cs="Arial"/>
          <w:b/>
          <w:sz w:val="24"/>
          <w:szCs w:val="24"/>
        </w:rPr>
        <w:t>WHEN:</w:t>
      </w:r>
      <w:r w:rsidRPr="00927973">
        <w:rPr>
          <w:rFonts w:ascii="Arial" w:eastAsia="Times New Roman" w:hAnsi="Arial" w:cs="Arial"/>
          <w:sz w:val="24"/>
          <w:szCs w:val="24"/>
        </w:rPr>
        <w:t xml:space="preserve"> We are scheduling sessions for </w:t>
      </w:r>
      <w:r>
        <w:rPr>
          <w:rFonts w:ascii="Arial" w:eastAsia="Times New Roman" w:hAnsi="Arial" w:cs="Arial"/>
          <w:sz w:val="24"/>
          <w:szCs w:val="24"/>
        </w:rPr>
        <w:t>September through December</w:t>
      </w:r>
      <w:r w:rsidRPr="00927973">
        <w:rPr>
          <w:rFonts w:ascii="Arial" w:eastAsia="Times New Roman" w:hAnsi="Arial" w:cs="Arial"/>
          <w:sz w:val="24"/>
          <w:szCs w:val="24"/>
        </w:rPr>
        <w:t xml:space="preserve"> on various days and times thro</w:t>
      </w:r>
      <w:r>
        <w:rPr>
          <w:rFonts w:ascii="Arial" w:eastAsia="Times New Roman" w:hAnsi="Arial" w:cs="Arial"/>
          <w:sz w:val="24"/>
          <w:szCs w:val="24"/>
        </w:rPr>
        <w:t>ughout the week, beginning at 2p</w:t>
      </w:r>
      <w:r w:rsidRPr="00927973">
        <w:rPr>
          <w:rFonts w:ascii="Arial" w:eastAsia="Times New Roman" w:hAnsi="Arial" w:cs="Arial"/>
          <w:sz w:val="24"/>
          <w:szCs w:val="24"/>
        </w:rPr>
        <w:t>m and ending at 7pm. Saturday times are also available</w:t>
      </w:r>
      <w:r>
        <w:rPr>
          <w:rFonts w:ascii="Arial" w:eastAsia="Times New Roman" w:hAnsi="Arial" w:cs="Arial"/>
          <w:sz w:val="24"/>
          <w:szCs w:val="24"/>
        </w:rPr>
        <w:t xml:space="preserve"> 10:30am-3:30pm</w:t>
      </w:r>
      <w:r w:rsidRPr="00927973">
        <w:rPr>
          <w:rFonts w:ascii="Arial" w:eastAsia="Times New Roman" w:hAnsi="Arial" w:cs="Arial"/>
          <w:sz w:val="24"/>
          <w:szCs w:val="24"/>
        </w:rPr>
        <w:t xml:space="preserve">.  </w:t>
      </w:r>
    </w:p>
    <w:p w:rsidR="00927973" w:rsidRPr="00927973" w:rsidRDefault="00927973" w:rsidP="00927973">
      <w:pPr>
        <w:spacing w:line="235" w:lineRule="atLeast"/>
        <w:rPr>
          <w:rFonts w:ascii="Arial" w:eastAsia="Times New Roman" w:hAnsi="Arial" w:cs="Arial"/>
          <w:b/>
          <w:sz w:val="24"/>
          <w:szCs w:val="24"/>
        </w:rPr>
      </w:pPr>
      <w:r w:rsidRPr="00927973">
        <w:rPr>
          <w:rFonts w:ascii="Arial" w:eastAsia="Times New Roman" w:hAnsi="Arial" w:cs="Arial"/>
          <w:b/>
          <w:sz w:val="24"/>
          <w:szCs w:val="24"/>
        </w:rPr>
        <w:t>WHERE:</w:t>
      </w:r>
      <w:r w:rsidRPr="00927973">
        <w:rPr>
          <w:rFonts w:ascii="Arial" w:eastAsia="Times New Roman" w:hAnsi="Arial" w:cs="Arial"/>
          <w:sz w:val="24"/>
          <w:szCs w:val="24"/>
        </w:rPr>
        <w:t xml:space="preserve"> Our lab is located at GSU’s satellite Decatur Campus at 3251 Panthersville Rd. Parking is free and easily available.</w:t>
      </w:r>
    </w:p>
    <w:p w:rsidR="00927973" w:rsidRDefault="00927973" w:rsidP="00927973">
      <w:pPr>
        <w:spacing w:line="235" w:lineRule="atLeast"/>
        <w:rPr>
          <w:rFonts w:ascii="Arial" w:eastAsia="Times New Roman" w:hAnsi="Arial" w:cs="Arial"/>
          <w:color w:val="0563C1"/>
          <w:sz w:val="24"/>
          <w:szCs w:val="24"/>
          <w:u w:val="single"/>
        </w:rPr>
      </w:pPr>
      <w:r w:rsidRPr="00927973">
        <w:rPr>
          <w:rFonts w:ascii="Arial" w:eastAsia="Times New Roman" w:hAnsi="Arial" w:cs="Arial"/>
          <w:sz w:val="24"/>
          <w:szCs w:val="24"/>
        </w:rPr>
        <w:t>If you have any questions or are interested in scheduling an appointment, please feel free to call us at (678) 891-2076 or email us at </w:t>
      </w:r>
      <w:hyperlink r:id="rId4" w:tgtFrame="_blank" w:history="1">
        <w:r w:rsidRPr="00927973">
          <w:rPr>
            <w:rFonts w:ascii="Arial" w:eastAsia="Times New Roman" w:hAnsi="Arial" w:cs="Arial"/>
            <w:color w:val="0563C1"/>
            <w:sz w:val="24"/>
            <w:szCs w:val="24"/>
            <w:u w:val="single"/>
          </w:rPr>
          <w:t>successlabgsu@gmail.com</w:t>
        </w:r>
      </w:hyperlink>
    </w:p>
    <w:p w:rsidR="00927973" w:rsidRDefault="00927973" w:rsidP="00927973">
      <w:pPr>
        <w:spacing w:line="235" w:lineRule="atLeast"/>
        <w:rPr>
          <w:rFonts w:ascii="Arial" w:eastAsia="Times New Roman" w:hAnsi="Arial" w:cs="Arial"/>
          <w:sz w:val="24"/>
          <w:szCs w:val="24"/>
        </w:rPr>
      </w:pPr>
      <w:r w:rsidRPr="00927973">
        <w:rPr>
          <w:rFonts w:ascii="Arial" w:eastAsia="Times New Roman" w:hAnsi="Arial" w:cs="Arial"/>
          <w:sz w:val="24"/>
          <w:szCs w:val="24"/>
        </w:rPr>
        <w:t>Thank you for considering participating in research to better understand the development of children’s cognitive, emotional, and social skills! We couldn’t do it without you!</w:t>
      </w:r>
    </w:p>
    <w:p w:rsidR="00220455" w:rsidRDefault="00220455" w:rsidP="00927973">
      <w:pPr>
        <w:spacing w:line="235" w:lineRule="atLeast"/>
        <w:rPr>
          <w:rFonts w:ascii="Arial" w:eastAsia="Times New Roman" w:hAnsi="Arial" w:cs="Arial"/>
          <w:b/>
          <w:sz w:val="48"/>
          <w:szCs w:val="48"/>
          <w:u w:val="single"/>
        </w:rPr>
      </w:pPr>
    </w:p>
    <w:p w:rsidR="00220455" w:rsidRDefault="00220455" w:rsidP="00927973">
      <w:pPr>
        <w:spacing w:line="235" w:lineRule="atLeast"/>
        <w:rPr>
          <w:rFonts w:ascii="Arial" w:eastAsia="Times New Roman" w:hAnsi="Arial" w:cs="Arial"/>
          <w:b/>
          <w:sz w:val="48"/>
          <w:szCs w:val="48"/>
          <w:u w:val="single"/>
        </w:rPr>
      </w:pPr>
    </w:p>
    <w:p w:rsidR="00220455" w:rsidRDefault="00220455" w:rsidP="00927973">
      <w:pPr>
        <w:spacing w:line="235" w:lineRule="atLeast"/>
        <w:rPr>
          <w:rFonts w:ascii="Arial" w:eastAsia="Times New Roman" w:hAnsi="Arial" w:cs="Arial"/>
          <w:b/>
          <w:sz w:val="48"/>
          <w:szCs w:val="48"/>
          <w:u w:val="single"/>
        </w:rPr>
      </w:pPr>
    </w:p>
    <w:p w:rsidR="00220455" w:rsidRDefault="00220455" w:rsidP="00927973">
      <w:pPr>
        <w:spacing w:line="235" w:lineRule="atLeast"/>
        <w:rPr>
          <w:rFonts w:ascii="Arial" w:eastAsia="Times New Roman" w:hAnsi="Arial" w:cs="Arial"/>
          <w:b/>
          <w:sz w:val="48"/>
          <w:szCs w:val="48"/>
          <w:u w:val="single"/>
        </w:rPr>
      </w:pPr>
    </w:p>
    <w:p w:rsidR="00220455" w:rsidRDefault="00220455" w:rsidP="00927973">
      <w:pPr>
        <w:spacing w:line="235" w:lineRule="atLeast"/>
        <w:rPr>
          <w:rFonts w:ascii="Arial" w:eastAsia="Times New Roman" w:hAnsi="Arial" w:cs="Arial"/>
          <w:b/>
          <w:sz w:val="48"/>
          <w:szCs w:val="48"/>
          <w:u w:val="single"/>
        </w:rPr>
      </w:pPr>
    </w:p>
    <w:p w:rsidR="00220455" w:rsidRDefault="00220455" w:rsidP="00927973">
      <w:pPr>
        <w:spacing w:line="235" w:lineRule="atLeast"/>
        <w:rPr>
          <w:rFonts w:ascii="Arial" w:eastAsia="Times New Roman" w:hAnsi="Arial" w:cs="Arial"/>
          <w:b/>
          <w:sz w:val="48"/>
          <w:szCs w:val="48"/>
          <w:u w:val="single"/>
        </w:rPr>
      </w:pPr>
    </w:p>
    <w:p w:rsidR="00220455" w:rsidRDefault="00220455" w:rsidP="00927973">
      <w:pPr>
        <w:spacing w:line="235" w:lineRule="atLeast"/>
        <w:rPr>
          <w:rFonts w:ascii="Arial" w:eastAsia="Times New Roman" w:hAnsi="Arial" w:cs="Arial"/>
          <w:b/>
          <w:sz w:val="48"/>
          <w:szCs w:val="48"/>
          <w:u w:val="single"/>
        </w:rPr>
      </w:pPr>
    </w:p>
    <w:p w:rsidR="00220455" w:rsidRDefault="00220455" w:rsidP="00927973">
      <w:pPr>
        <w:spacing w:line="235" w:lineRule="atLeast"/>
        <w:rPr>
          <w:rFonts w:ascii="Arial" w:eastAsia="Times New Roman" w:hAnsi="Arial" w:cs="Arial"/>
          <w:b/>
          <w:sz w:val="48"/>
          <w:szCs w:val="48"/>
          <w:u w:val="single"/>
        </w:rPr>
      </w:pPr>
      <w:r>
        <w:rPr>
          <w:rFonts w:ascii="Arial" w:eastAsia="Times New Roman" w:hAnsi="Arial" w:cs="Arial"/>
          <w:b/>
          <w:sz w:val="48"/>
          <w:szCs w:val="48"/>
          <w:u w:val="single"/>
        </w:rPr>
        <w:t xml:space="preserve"> </w:t>
      </w:r>
    </w:p>
    <w:p w:rsidR="00927973" w:rsidRDefault="00422CAB" w:rsidP="00927973">
      <w:pPr>
        <w:spacing w:line="235" w:lineRule="atLeast"/>
        <w:rPr>
          <w:rFonts w:ascii="Arial" w:eastAsia="Times New Roman" w:hAnsi="Arial" w:cs="Arial"/>
          <w:b/>
          <w:sz w:val="48"/>
          <w:szCs w:val="48"/>
          <w:u w:val="single"/>
        </w:rPr>
      </w:pPr>
      <w:r w:rsidRPr="00422CAB">
        <w:rPr>
          <w:rFonts w:ascii="Arial" w:eastAsia="Times New Roman" w:hAnsi="Arial" w:cs="Arial"/>
          <w:b/>
          <w:sz w:val="48"/>
          <w:szCs w:val="48"/>
          <w:u w:val="single"/>
        </w:rPr>
        <w:lastRenderedPageBreak/>
        <w:t>LAUNCH</w:t>
      </w:r>
    </w:p>
    <w:p w:rsidR="00422CAB" w:rsidRPr="00422CAB" w:rsidRDefault="00422CAB" w:rsidP="00927973">
      <w:pPr>
        <w:spacing w:line="235" w:lineRule="atLeast"/>
        <w:rPr>
          <w:rFonts w:ascii="Arial" w:eastAsia="Times New Roman" w:hAnsi="Arial" w:cs="Arial"/>
          <w:b/>
          <w:sz w:val="24"/>
          <w:szCs w:val="24"/>
        </w:rPr>
      </w:pPr>
      <w:r w:rsidRPr="00422CAB">
        <w:rPr>
          <w:rFonts w:ascii="Arial" w:eastAsia="Times New Roman" w:hAnsi="Arial" w:cs="Arial"/>
          <w:b/>
          <w:sz w:val="24"/>
          <w:szCs w:val="24"/>
        </w:rPr>
        <w:t>WHO:</w:t>
      </w:r>
      <w:r w:rsidRPr="00422CAB">
        <w:rPr>
          <w:rFonts w:ascii="Arial" w:eastAsia="Times New Roman" w:hAnsi="Arial" w:cs="Arial"/>
          <w:sz w:val="24"/>
          <w:szCs w:val="24"/>
        </w:rPr>
        <w:t xml:space="preserve"> </w:t>
      </w:r>
      <w:r>
        <w:rPr>
          <w:rFonts w:ascii="Arial" w:eastAsia="Times New Roman" w:hAnsi="Arial" w:cs="Arial"/>
          <w:sz w:val="24"/>
          <w:szCs w:val="24"/>
        </w:rPr>
        <w:t xml:space="preserve">Your </w:t>
      </w:r>
      <w:r w:rsidRPr="00927973">
        <w:rPr>
          <w:rFonts w:ascii="Arial" w:eastAsia="Times New Roman" w:hAnsi="Arial" w:cs="Arial"/>
          <w:sz w:val="24"/>
          <w:szCs w:val="24"/>
        </w:rPr>
        <w:t>child</w:t>
      </w:r>
      <w:r w:rsidRPr="00422CAB">
        <w:rPr>
          <w:rFonts w:ascii="Arial" w:eastAsia="Times New Roman" w:hAnsi="Arial" w:cs="Arial"/>
          <w:sz w:val="24"/>
          <w:szCs w:val="24"/>
        </w:rPr>
        <w:t xml:space="preserve"> </w:t>
      </w:r>
      <w:r>
        <w:rPr>
          <w:rFonts w:ascii="Arial" w:eastAsia="Times New Roman" w:hAnsi="Arial" w:cs="Arial"/>
          <w:sz w:val="24"/>
          <w:szCs w:val="24"/>
        </w:rPr>
        <w:t>and/or any siblings age 6-11</w:t>
      </w:r>
      <w:r w:rsidRPr="00927973">
        <w:rPr>
          <w:rFonts w:ascii="Arial" w:eastAsia="Times New Roman" w:hAnsi="Arial" w:cs="Arial"/>
          <w:sz w:val="24"/>
          <w:szCs w:val="24"/>
        </w:rPr>
        <w:t>, may be eligible to participate in the Launch experiment at the SUCCESS lab at GSU Decatur campus.</w:t>
      </w:r>
    </w:p>
    <w:p w:rsidR="00422CAB" w:rsidRPr="00422CAB" w:rsidRDefault="00422CAB" w:rsidP="00927973">
      <w:pPr>
        <w:spacing w:line="235" w:lineRule="atLeast"/>
        <w:rPr>
          <w:rFonts w:ascii="Arial" w:eastAsia="Times New Roman" w:hAnsi="Arial" w:cs="Arial"/>
          <w:b/>
          <w:sz w:val="24"/>
          <w:szCs w:val="24"/>
        </w:rPr>
      </w:pPr>
      <w:r w:rsidRPr="00422CAB">
        <w:rPr>
          <w:rFonts w:ascii="Arial" w:eastAsia="Times New Roman" w:hAnsi="Arial" w:cs="Arial"/>
          <w:b/>
          <w:sz w:val="24"/>
          <w:szCs w:val="24"/>
        </w:rPr>
        <w:t>WHAT:</w:t>
      </w:r>
      <w:r w:rsidR="00220455" w:rsidRPr="00220455">
        <w:rPr>
          <w:rFonts w:ascii="Arial" w:eastAsia="Times New Roman" w:hAnsi="Arial" w:cs="Arial"/>
          <w:sz w:val="24"/>
          <w:szCs w:val="24"/>
        </w:rPr>
        <w:t xml:space="preserve"> </w:t>
      </w:r>
      <w:r w:rsidR="00220455" w:rsidRPr="00927973">
        <w:rPr>
          <w:rFonts w:ascii="Arial" w:eastAsia="Times New Roman" w:hAnsi="Arial" w:cs="Arial"/>
          <w:sz w:val="24"/>
          <w:szCs w:val="24"/>
        </w:rPr>
        <w:t>The experiment has one</w:t>
      </w:r>
      <w:r w:rsidR="00220455" w:rsidRPr="00927973">
        <w:rPr>
          <w:rFonts w:ascii="Arial" w:eastAsia="Times New Roman" w:hAnsi="Arial" w:cs="Arial"/>
          <w:color w:val="FF0000"/>
          <w:sz w:val="24"/>
          <w:szCs w:val="24"/>
        </w:rPr>
        <w:t> </w:t>
      </w:r>
      <w:r w:rsidR="00220455" w:rsidRPr="00927973">
        <w:rPr>
          <w:rFonts w:ascii="Arial" w:eastAsia="Times New Roman" w:hAnsi="Arial" w:cs="Arial"/>
          <w:sz w:val="24"/>
          <w:szCs w:val="24"/>
        </w:rPr>
        <w:t>sessi</w:t>
      </w:r>
      <w:r w:rsidR="00220455">
        <w:rPr>
          <w:rFonts w:ascii="Arial" w:eastAsia="Times New Roman" w:hAnsi="Arial" w:cs="Arial"/>
          <w:sz w:val="24"/>
          <w:szCs w:val="24"/>
        </w:rPr>
        <w:t>on that lasts about a</w:t>
      </w:r>
      <w:r w:rsidR="00220455" w:rsidRPr="00927973">
        <w:rPr>
          <w:rFonts w:ascii="Arial" w:eastAsia="Times New Roman" w:hAnsi="Arial" w:cs="Arial"/>
          <w:sz w:val="24"/>
          <w:szCs w:val="24"/>
        </w:rPr>
        <w:t>n hour. Its goal is to explore how children at different ages come to learn about their sense of agency, or control over the environment. Your child will be asked to play a computer game in which they push buttons to launch a rocket onscreen and then decide which type of launch it is.</w:t>
      </w:r>
    </w:p>
    <w:p w:rsidR="00422CAB" w:rsidRPr="00422CAB" w:rsidRDefault="00422CAB" w:rsidP="00927973">
      <w:pPr>
        <w:spacing w:line="235" w:lineRule="atLeast"/>
        <w:rPr>
          <w:rFonts w:ascii="Arial" w:eastAsia="Times New Roman" w:hAnsi="Arial" w:cs="Arial"/>
          <w:b/>
          <w:sz w:val="24"/>
          <w:szCs w:val="24"/>
        </w:rPr>
      </w:pPr>
      <w:r w:rsidRPr="00422CAB">
        <w:rPr>
          <w:rFonts w:ascii="Arial" w:eastAsia="Times New Roman" w:hAnsi="Arial" w:cs="Arial"/>
          <w:b/>
          <w:sz w:val="24"/>
          <w:szCs w:val="24"/>
        </w:rPr>
        <w:t>WHEN:</w:t>
      </w:r>
      <w:r w:rsidR="00220455" w:rsidRPr="00220455">
        <w:rPr>
          <w:rFonts w:ascii="Arial" w:eastAsia="Times New Roman" w:hAnsi="Arial" w:cs="Arial"/>
          <w:sz w:val="24"/>
          <w:szCs w:val="24"/>
        </w:rPr>
        <w:t xml:space="preserve"> </w:t>
      </w:r>
      <w:r w:rsidR="00220455" w:rsidRPr="00927973">
        <w:rPr>
          <w:rFonts w:ascii="Arial" w:eastAsia="Times New Roman" w:hAnsi="Arial" w:cs="Arial"/>
          <w:sz w:val="24"/>
          <w:szCs w:val="24"/>
        </w:rPr>
        <w:t xml:space="preserve">We are scheduling sessions for </w:t>
      </w:r>
      <w:r w:rsidR="00220455">
        <w:rPr>
          <w:rFonts w:ascii="Arial" w:eastAsia="Times New Roman" w:hAnsi="Arial" w:cs="Arial"/>
          <w:sz w:val="24"/>
          <w:szCs w:val="24"/>
        </w:rPr>
        <w:t>September through December</w:t>
      </w:r>
      <w:r w:rsidR="00220455" w:rsidRPr="00927973">
        <w:rPr>
          <w:rFonts w:ascii="Arial" w:eastAsia="Times New Roman" w:hAnsi="Arial" w:cs="Arial"/>
          <w:sz w:val="24"/>
          <w:szCs w:val="24"/>
        </w:rPr>
        <w:t xml:space="preserve"> on various days and times thro</w:t>
      </w:r>
      <w:r w:rsidR="00220455">
        <w:rPr>
          <w:rFonts w:ascii="Arial" w:eastAsia="Times New Roman" w:hAnsi="Arial" w:cs="Arial"/>
          <w:sz w:val="24"/>
          <w:szCs w:val="24"/>
        </w:rPr>
        <w:t>ughout the week, beginning at 2p</w:t>
      </w:r>
      <w:r w:rsidR="00220455" w:rsidRPr="00927973">
        <w:rPr>
          <w:rFonts w:ascii="Arial" w:eastAsia="Times New Roman" w:hAnsi="Arial" w:cs="Arial"/>
          <w:sz w:val="24"/>
          <w:szCs w:val="24"/>
        </w:rPr>
        <w:t>m and ending at 7pm. Saturday times are also available</w:t>
      </w:r>
      <w:r w:rsidR="00220455">
        <w:rPr>
          <w:rFonts w:ascii="Arial" w:eastAsia="Times New Roman" w:hAnsi="Arial" w:cs="Arial"/>
          <w:sz w:val="24"/>
          <w:szCs w:val="24"/>
        </w:rPr>
        <w:t xml:space="preserve"> 10:30am-3:30pm</w:t>
      </w:r>
      <w:r w:rsidR="00220455" w:rsidRPr="00927973">
        <w:rPr>
          <w:rFonts w:ascii="Arial" w:eastAsia="Times New Roman" w:hAnsi="Arial" w:cs="Arial"/>
          <w:sz w:val="24"/>
          <w:szCs w:val="24"/>
        </w:rPr>
        <w:t xml:space="preserve">.  </w:t>
      </w:r>
    </w:p>
    <w:p w:rsidR="00422CAB" w:rsidRDefault="00422CAB" w:rsidP="00220455">
      <w:pPr>
        <w:spacing w:line="235" w:lineRule="atLeast"/>
        <w:rPr>
          <w:rFonts w:ascii="Arial" w:eastAsia="Times New Roman" w:hAnsi="Arial" w:cs="Arial"/>
          <w:sz w:val="24"/>
          <w:szCs w:val="24"/>
        </w:rPr>
      </w:pPr>
      <w:r w:rsidRPr="00422CAB">
        <w:rPr>
          <w:rFonts w:ascii="Arial" w:eastAsia="Times New Roman" w:hAnsi="Arial" w:cs="Arial"/>
          <w:b/>
          <w:sz w:val="24"/>
          <w:szCs w:val="24"/>
        </w:rPr>
        <w:t>WHERE:</w:t>
      </w:r>
      <w:r w:rsidR="00220455" w:rsidRPr="00220455">
        <w:rPr>
          <w:rFonts w:ascii="Calibri" w:eastAsia="Times New Roman" w:hAnsi="Calibri" w:cs="Times New Roman"/>
        </w:rPr>
        <w:t xml:space="preserve"> </w:t>
      </w:r>
      <w:r w:rsidR="00220455" w:rsidRPr="00927973">
        <w:rPr>
          <w:rFonts w:ascii="Arial" w:eastAsia="Times New Roman" w:hAnsi="Arial" w:cs="Arial"/>
          <w:sz w:val="24"/>
          <w:szCs w:val="24"/>
        </w:rPr>
        <w:t>Our lab is located at GSU’s satellite Decatur Campus at 3251 Panthersville Rd. Parking is free and easily available.</w:t>
      </w:r>
    </w:p>
    <w:p w:rsidR="00220455" w:rsidRPr="00220455" w:rsidRDefault="00220455" w:rsidP="00220455">
      <w:pPr>
        <w:spacing w:line="235" w:lineRule="atLeast"/>
        <w:rPr>
          <w:rFonts w:ascii="Calibri" w:eastAsia="Times New Roman" w:hAnsi="Calibri" w:cs="Times New Roman"/>
        </w:rPr>
      </w:pPr>
      <w:r w:rsidRPr="00927973">
        <w:rPr>
          <w:rFonts w:ascii="Arial" w:eastAsia="Times New Roman" w:hAnsi="Arial" w:cs="Arial"/>
          <w:sz w:val="24"/>
          <w:szCs w:val="24"/>
        </w:rPr>
        <w:t>If you have any questions or are interested in scheduling an appointment, please feel free to call us at (678) 891-2076 or email us at </w:t>
      </w:r>
      <w:hyperlink r:id="rId5" w:tgtFrame="_blank" w:history="1">
        <w:r w:rsidRPr="00927973">
          <w:rPr>
            <w:rFonts w:ascii="Arial" w:eastAsia="Times New Roman" w:hAnsi="Arial" w:cs="Arial"/>
            <w:color w:val="0563C1"/>
            <w:sz w:val="24"/>
            <w:szCs w:val="24"/>
            <w:u w:val="single"/>
          </w:rPr>
          <w:t>successlabgsu@gmail.com</w:t>
        </w:r>
      </w:hyperlink>
    </w:p>
    <w:p w:rsidR="00220455" w:rsidRDefault="00220455" w:rsidP="00220455">
      <w:pPr>
        <w:spacing w:line="235" w:lineRule="atLeast"/>
        <w:rPr>
          <w:rFonts w:ascii="Arial" w:eastAsia="Times New Roman" w:hAnsi="Arial" w:cs="Arial"/>
          <w:sz w:val="24"/>
          <w:szCs w:val="24"/>
        </w:rPr>
      </w:pPr>
      <w:r w:rsidRPr="00927973">
        <w:rPr>
          <w:rFonts w:ascii="Arial" w:eastAsia="Times New Roman" w:hAnsi="Arial" w:cs="Arial"/>
          <w:sz w:val="24"/>
          <w:szCs w:val="24"/>
        </w:rPr>
        <w:t>Thank you for considering participating in research to better understand the development of children’s cognitive, emotional, and social skills</w:t>
      </w:r>
      <w:r>
        <w:rPr>
          <w:rFonts w:ascii="Arial" w:eastAsia="Times New Roman" w:hAnsi="Arial" w:cs="Arial"/>
          <w:sz w:val="24"/>
          <w:szCs w:val="24"/>
        </w:rPr>
        <w:t>! We couldn’t do it without you!</w:t>
      </w:r>
    </w:p>
    <w:p w:rsidR="00422CAB" w:rsidRPr="00927973" w:rsidRDefault="00422CAB" w:rsidP="00927973">
      <w:pPr>
        <w:spacing w:line="235" w:lineRule="atLeast"/>
        <w:rPr>
          <w:rFonts w:ascii="Calibri" w:eastAsia="Times New Roman" w:hAnsi="Calibri" w:cs="Times New Roman"/>
          <w:sz w:val="48"/>
          <w:szCs w:val="48"/>
        </w:rPr>
      </w:pPr>
    </w:p>
    <w:p w:rsidR="00927973" w:rsidRDefault="00927973" w:rsidP="00927973">
      <w:pPr>
        <w:spacing w:line="235" w:lineRule="atLeast"/>
        <w:rPr>
          <w:rFonts w:ascii="Calibri" w:eastAsia="Times New Roman" w:hAnsi="Calibri" w:cs="Times New Roman"/>
        </w:rPr>
      </w:pPr>
    </w:p>
    <w:p w:rsidR="00422CAB" w:rsidRDefault="00422CAB" w:rsidP="00927973">
      <w:pPr>
        <w:spacing w:line="235" w:lineRule="atLeast"/>
        <w:rPr>
          <w:rFonts w:ascii="Calibri" w:eastAsia="Times New Roman" w:hAnsi="Calibri" w:cs="Times New Roman"/>
        </w:rPr>
      </w:pPr>
    </w:p>
    <w:p w:rsidR="00422CAB" w:rsidRDefault="00422CAB" w:rsidP="00927973">
      <w:pPr>
        <w:spacing w:line="235" w:lineRule="atLeast"/>
        <w:rPr>
          <w:rFonts w:ascii="Calibri" w:eastAsia="Times New Roman" w:hAnsi="Calibri" w:cs="Times New Roman"/>
        </w:rPr>
      </w:pPr>
    </w:p>
    <w:p w:rsidR="00422CAB" w:rsidRDefault="00422CAB" w:rsidP="00927973">
      <w:pPr>
        <w:spacing w:line="235" w:lineRule="atLeast"/>
        <w:rPr>
          <w:rFonts w:ascii="Calibri" w:eastAsia="Times New Roman" w:hAnsi="Calibri" w:cs="Times New Roman"/>
        </w:rPr>
      </w:pPr>
    </w:p>
    <w:p w:rsidR="00422CAB" w:rsidRDefault="00422CAB" w:rsidP="00927973">
      <w:pPr>
        <w:spacing w:line="235" w:lineRule="atLeast"/>
        <w:rPr>
          <w:rFonts w:ascii="Calibri" w:eastAsia="Times New Roman" w:hAnsi="Calibri" w:cs="Times New Roman"/>
        </w:rPr>
      </w:pPr>
    </w:p>
    <w:p w:rsidR="00422CAB" w:rsidRDefault="00422CAB" w:rsidP="00927973">
      <w:pPr>
        <w:spacing w:line="235" w:lineRule="atLeast"/>
        <w:rPr>
          <w:rFonts w:ascii="Calibri" w:eastAsia="Times New Roman" w:hAnsi="Calibri" w:cs="Times New Roman"/>
        </w:rPr>
      </w:pPr>
    </w:p>
    <w:p w:rsidR="00422CAB" w:rsidRDefault="00422CAB" w:rsidP="00927973">
      <w:pPr>
        <w:spacing w:line="235" w:lineRule="atLeast"/>
        <w:rPr>
          <w:rFonts w:ascii="Calibri" w:eastAsia="Times New Roman" w:hAnsi="Calibri" w:cs="Times New Roman"/>
        </w:rPr>
      </w:pPr>
    </w:p>
    <w:p w:rsidR="00422CAB" w:rsidRDefault="00422CAB" w:rsidP="00927973">
      <w:pPr>
        <w:spacing w:line="235" w:lineRule="atLeast"/>
        <w:rPr>
          <w:rFonts w:ascii="Calibri" w:eastAsia="Times New Roman" w:hAnsi="Calibri" w:cs="Times New Roman"/>
        </w:rPr>
      </w:pPr>
    </w:p>
    <w:p w:rsidR="00422CAB" w:rsidRDefault="00422CAB" w:rsidP="00927973">
      <w:pPr>
        <w:spacing w:line="235" w:lineRule="atLeast"/>
        <w:rPr>
          <w:rFonts w:ascii="Calibri" w:eastAsia="Times New Roman" w:hAnsi="Calibri" w:cs="Times New Roman"/>
        </w:rPr>
      </w:pPr>
    </w:p>
    <w:p w:rsidR="00422CAB" w:rsidRDefault="00422CAB" w:rsidP="00927973">
      <w:pPr>
        <w:spacing w:line="235" w:lineRule="atLeast"/>
        <w:rPr>
          <w:rFonts w:ascii="Calibri" w:eastAsia="Times New Roman" w:hAnsi="Calibri" w:cs="Times New Roman"/>
        </w:rPr>
      </w:pPr>
    </w:p>
    <w:p w:rsidR="00422CAB" w:rsidRPr="00927973" w:rsidRDefault="00422CAB" w:rsidP="00927973">
      <w:pPr>
        <w:spacing w:line="235" w:lineRule="atLeast"/>
        <w:rPr>
          <w:rFonts w:ascii="Calibri" w:eastAsia="Times New Roman" w:hAnsi="Calibri" w:cs="Times New Roman"/>
        </w:rPr>
      </w:pPr>
    </w:p>
    <w:sectPr w:rsidR="00422CAB" w:rsidRPr="0092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73"/>
    <w:rsid w:val="001347E7"/>
    <w:rsid w:val="00220455"/>
    <w:rsid w:val="00422CAB"/>
    <w:rsid w:val="00927973"/>
    <w:rsid w:val="00CE0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A7174-974D-49B2-9EEF-820CC168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09773">
      <w:bodyDiv w:val="1"/>
      <w:marLeft w:val="0"/>
      <w:marRight w:val="0"/>
      <w:marTop w:val="0"/>
      <w:marBottom w:val="0"/>
      <w:divBdr>
        <w:top w:val="none" w:sz="0" w:space="0" w:color="auto"/>
        <w:left w:val="none" w:sz="0" w:space="0" w:color="auto"/>
        <w:bottom w:val="none" w:sz="0" w:space="0" w:color="auto"/>
        <w:right w:val="none" w:sz="0" w:space="0" w:color="auto"/>
      </w:divBdr>
    </w:div>
    <w:div w:id="12806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ccesslabgsu@gmail.com" TargetMode="External"/><Relationship Id="rId4" Type="http://schemas.openxmlformats.org/officeDocument/2006/relationships/hyperlink" Target="mailto:successlabgs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Smith-Lab</dc:creator>
  <cp:keywords/>
  <dc:description/>
  <cp:lastModifiedBy>Smith-Lab</cp:lastModifiedBy>
  <cp:revision>2</cp:revision>
  <dcterms:created xsi:type="dcterms:W3CDTF">2018-11-06T16:13:00Z</dcterms:created>
  <dcterms:modified xsi:type="dcterms:W3CDTF">2018-11-06T16:13:00Z</dcterms:modified>
</cp:coreProperties>
</file>